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DE" w:rsidRDefault="005E1794">
      <w:pPr>
        <w:spacing w:after="77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36DE" w:rsidRDefault="005E1794">
      <w:pPr>
        <w:spacing w:after="0"/>
        <w:ind w:right="1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BAŞVURU KOŞULLARI </w:t>
      </w:r>
    </w:p>
    <w:p w:rsidR="003E36DE" w:rsidRDefault="005E1794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36DE" w:rsidRDefault="005E1794">
      <w:pPr>
        <w:spacing w:after="134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36DE" w:rsidRDefault="005E1794">
      <w:pPr>
        <w:numPr>
          <w:ilvl w:val="0"/>
          <w:numId w:val="1"/>
        </w:numPr>
        <w:spacing w:after="5" w:line="27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 xml:space="preserve">Fatura Üzerinde Bulunan Kişinin Kendisi Olması </w:t>
      </w:r>
    </w:p>
    <w:p w:rsidR="003E36DE" w:rsidRDefault="005E1794">
      <w:pPr>
        <w:spacing w:after="58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E36DE" w:rsidRDefault="005E1794">
      <w:pPr>
        <w:numPr>
          <w:ilvl w:val="0"/>
          <w:numId w:val="1"/>
        </w:numPr>
        <w:spacing w:after="5" w:line="27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 xml:space="preserve">Şikâyet Dilekçesi Fatura Sahibi Tarafından Doldurulması </w:t>
      </w:r>
    </w:p>
    <w:p w:rsidR="003E36DE" w:rsidRDefault="005E1794">
      <w:pPr>
        <w:spacing w:after="4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E36DE" w:rsidRDefault="005E1794">
      <w:pPr>
        <w:numPr>
          <w:ilvl w:val="0"/>
          <w:numId w:val="1"/>
        </w:numPr>
        <w:spacing w:after="5" w:line="27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 xml:space="preserve">Fatura </w:t>
      </w:r>
      <w:r w:rsidR="00477589">
        <w:rPr>
          <w:rFonts w:ascii="Times New Roman" w:eastAsia="Times New Roman" w:hAnsi="Times New Roman" w:cs="Times New Roman"/>
          <w:sz w:val="32"/>
        </w:rPr>
        <w:t xml:space="preserve">Altı Bin </w:t>
      </w:r>
      <w:proofErr w:type="spellStart"/>
      <w:r w:rsidR="00477589">
        <w:rPr>
          <w:rFonts w:ascii="Times New Roman" w:eastAsia="Times New Roman" w:hAnsi="Times New Roman" w:cs="Times New Roman"/>
          <w:sz w:val="32"/>
        </w:rPr>
        <w:t>Dokuzyüz</w:t>
      </w:r>
      <w:proofErr w:type="spellEnd"/>
      <w:r w:rsidR="00477589">
        <w:rPr>
          <w:rFonts w:ascii="Times New Roman" w:eastAsia="Times New Roman" w:hAnsi="Times New Roman" w:cs="Times New Roman"/>
          <w:sz w:val="32"/>
        </w:rPr>
        <w:t xml:space="preserve"> Yirmi</w:t>
      </w:r>
      <w:r>
        <w:rPr>
          <w:rFonts w:ascii="Times New Roman" w:eastAsia="Times New Roman" w:hAnsi="Times New Roman" w:cs="Times New Roman"/>
          <w:sz w:val="32"/>
        </w:rPr>
        <w:t xml:space="preserve"> Türk Lirası </w:t>
      </w:r>
      <w:r>
        <w:rPr>
          <w:rFonts w:ascii="Times New Roman" w:eastAsia="Times New Roman" w:hAnsi="Times New Roman" w:cs="Times New Roman"/>
          <w:b/>
          <w:sz w:val="32"/>
        </w:rPr>
        <w:t>6.920 TL</w:t>
      </w:r>
      <w:r w:rsidR="00477589">
        <w:rPr>
          <w:rFonts w:ascii="Times New Roman" w:eastAsia="Times New Roman" w:hAnsi="Times New Roman" w:cs="Times New Roman"/>
          <w:sz w:val="32"/>
        </w:rPr>
        <w:t>’nı</w:t>
      </w:r>
      <w:r>
        <w:rPr>
          <w:rFonts w:ascii="Times New Roman" w:eastAsia="Times New Roman" w:hAnsi="Times New Roman" w:cs="Times New Roman"/>
          <w:sz w:val="32"/>
        </w:rPr>
        <w:t xml:space="preserve">n Altında Olması </w:t>
      </w:r>
    </w:p>
    <w:p w:rsidR="003E36DE" w:rsidRDefault="005E1794">
      <w:pPr>
        <w:spacing w:after="59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E36DE" w:rsidRDefault="005E1794">
      <w:pPr>
        <w:pStyle w:val="Balk1"/>
        <w:ind w:left="705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Tüketicin İkametgâh Adresi </w:t>
      </w:r>
      <w:r>
        <w:rPr>
          <w:b/>
        </w:rPr>
        <w:t>YENİŞEHİR</w:t>
      </w:r>
      <w:r>
        <w:t xml:space="preserve"> İlçe Sınırlarında Veya Şikâyet Edilen Tarafın </w:t>
      </w:r>
      <w:r>
        <w:rPr>
          <w:b/>
        </w:rPr>
        <w:t>YENİŞEHİR</w:t>
      </w:r>
      <w:r>
        <w:t xml:space="preserve"> İlçesi Sınırları İçerisinde Olması </w:t>
      </w:r>
    </w:p>
    <w:p w:rsidR="003E36DE" w:rsidRDefault="005E1794">
      <w:pPr>
        <w:spacing w:after="69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E36DE" w:rsidRDefault="005E1794">
      <w:pPr>
        <w:spacing w:after="0"/>
        <w:ind w:left="360"/>
      </w:pPr>
      <w:r>
        <w:rPr>
          <w:rFonts w:ascii="Segoe UI Symbol" w:eastAsia="Segoe UI Symbol" w:hAnsi="Segoe UI Symbol" w:cs="Segoe UI Symbol"/>
          <w:sz w:val="32"/>
        </w:rPr>
        <w:t>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Avukat Başvurularında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Baro Pulu Ve Vekâletname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E36DE" w:rsidRDefault="005E1794" w:rsidP="000B281D">
      <w:pPr>
        <w:spacing w:after="5" w:line="270" w:lineRule="auto"/>
        <w:ind w:left="730" w:hanging="10"/>
      </w:pPr>
      <w:r>
        <w:rPr>
          <w:rFonts w:ascii="Times New Roman" w:eastAsia="Times New Roman" w:hAnsi="Times New Roman" w:cs="Times New Roman"/>
          <w:sz w:val="32"/>
        </w:rPr>
        <w:t xml:space="preserve">Zorunludur. </w:t>
      </w:r>
    </w:p>
    <w:p w:rsidR="003E36DE" w:rsidRDefault="005E17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36DE" w:rsidRDefault="005E17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36DE" w:rsidRDefault="005E17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36DE" w:rsidRDefault="005E17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36DE" w:rsidRDefault="005E17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E36DE" w:rsidRDefault="005E17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36DE" w:rsidRDefault="005E17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36DE" w:rsidRDefault="005E17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36DE" w:rsidRDefault="005E1794">
      <w:pPr>
        <w:spacing w:after="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36DE" w:rsidRDefault="005E1794">
      <w:pPr>
        <w:pStyle w:val="Balk2"/>
        <w:ind w:right="1"/>
      </w:pPr>
      <w:r>
        <w:t xml:space="preserve">ONLİNE ŞİKÂYET BAŞVURU YAPMA </w:t>
      </w:r>
    </w:p>
    <w:p w:rsidR="003E36DE" w:rsidRDefault="005E1794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36DE" w:rsidRDefault="005E1794">
      <w:pPr>
        <w:spacing w:after="0"/>
        <w:ind w:right="2"/>
        <w:jc w:val="center"/>
      </w:pPr>
      <w:r>
        <w:rPr>
          <w:rFonts w:ascii="Tahoma" w:eastAsia="Tahoma" w:hAnsi="Tahoma" w:cs="Tahoma"/>
          <w:b/>
          <w:color w:val="4C4C4C"/>
          <w:sz w:val="28"/>
          <w:u w:val="single" w:color="4C4C4C"/>
        </w:rPr>
        <w:t>(https://tuketicisikayeti.gtb.gov.tr)</w:t>
      </w:r>
      <w:r>
        <w:rPr>
          <w:rFonts w:ascii="Tahoma" w:eastAsia="Tahoma" w:hAnsi="Tahoma" w:cs="Tahoma"/>
          <w:b/>
          <w:color w:val="4C4C4C"/>
          <w:sz w:val="28"/>
        </w:rPr>
        <w:t xml:space="preserve"> </w:t>
      </w:r>
    </w:p>
    <w:p w:rsidR="003E36DE" w:rsidRDefault="005E1794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36DE" w:rsidRDefault="005E1794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281D" w:rsidRDefault="000B281D" w:rsidP="000B281D">
      <w:pPr>
        <w:spacing w:after="8" w:line="269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E-DEVLET </w:t>
      </w:r>
    </w:p>
    <w:p w:rsidR="000B281D" w:rsidRDefault="000B281D" w:rsidP="000B281D">
      <w:pPr>
        <w:spacing w:after="8" w:line="269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↓↓ </w:t>
      </w:r>
    </w:p>
    <w:p w:rsidR="000B281D" w:rsidRDefault="000B281D" w:rsidP="000B281D">
      <w:pPr>
        <w:spacing w:after="8" w:line="269" w:lineRule="auto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Ticaret Bakanlığı </w:t>
      </w:r>
    </w:p>
    <w:p w:rsidR="000B281D" w:rsidRDefault="000B281D" w:rsidP="000B281D">
      <w:pPr>
        <w:spacing w:after="8" w:line="269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↓↓ </w:t>
      </w:r>
    </w:p>
    <w:p w:rsidR="003E36DE" w:rsidRDefault="000B281D" w:rsidP="005720FD">
      <w:pPr>
        <w:spacing w:after="8" w:line="269" w:lineRule="auto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Tüketici Hakem Heyetlerine Başvuru İşlemleri </w:t>
      </w:r>
      <w:bookmarkStart w:id="0" w:name="_GoBack"/>
      <w:bookmarkEnd w:id="0"/>
    </w:p>
    <w:sectPr w:rsidR="003E36DE">
      <w:pgSz w:w="11908" w:h="16836"/>
      <w:pgMar w:top="1419" w:right="1416" w:bottom="167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056B3"/>
    <w:multiLevelType w:val="hybridMultilevel"/>
    <w:tmpl w:val="C450B50C"/>
    <w:lvl w:ilvl="0" w:tplc="1486A9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CE52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5A9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C90DF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FEE9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D80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D081F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B445D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4A16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DE"/>
    <w:rsid w:val="000B281D"/>
    <w:rsid w:val="003E36DE"/>
    <w:rsid w:val="00477589"/>
    <w:rsid w:val="005720FD"/>
    <w:rsid w:val="005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2F58-51D5-4A28-950A-A542677C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" w:line="270" w:lineRule="auto"/>
      <w:ind w:left="370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işleri şef</dc:creator>
  <cp:keywords/>
  <cp:lastModifiedBy>ismailpolat</cp:lastModifiedBy>
  <cp:revision>2</cp:revision>
  <dcterms:created xsi:type="dcterms:W3CDTF">2020-02-21T12:25:00Z</dcterms:created>
  <dcterms:modified xsi:type="dcterms:W3CDTF">2020-02-21T12:25:00Z</dcterms:modified>
</cp:coreProperties>
</file>